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BA8" w:rsidRDefault="00163BA8" w:rsidP="00163B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22E7">
        <w:rPr>
          <w:rFonts w:ascii="Times New Roman" w:hAnsi="Times New Roman" w:cs="Times New Roman"/>
        </w:rPr>
        <w:t xml:space="preserve">ПРАКТИЧЕСКАЯ РАБОТА </w:t>
      </w:r>
      <w:r>
        <w:rPr>
          <w:rFonts w:ascii="Times New Roman" w:hAnsi="Times New Roman" w:cs="Times New Roman"/>
        </w:rPr>
        <w:t>№</w:t>
      </w:r>
      <w:r w:rsidRPr="00F022E7">
        <w:rPr>
          <w:rFonts w:ascii="Times New Roman" w:hAnsi="Times New Roman" w:cs="Times New Roman"/>
        </w:rPr>
        <w:t>17.</w:t>
      </w:r>
    </w:p>
    <w:p w:rsidR="00163BA8" w:rsidRDefault="00163BA8" w:rsidP="0016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4"/>
        </w:rPr>
      </w:pPr>
      <w:r w:rsidRPr="00F022E7">
        <w:rPr>
          <w:rFonts w:ascii="Times New Roman" w:hAnsi="Times New Roman" w:cs="Times New Roman"/>
          <w:b/>
          <w:color w:val="000000"/>
          <w:spacing w:val="2"/>
          <w:sz w:val="24"/>
        </w:rPr>
        <w:t>Платежи в бюджет</w:t>
      </w:r>
    </w:p>
    <w:p w:rsidR="00163BA8" w:rsidRDefault="00163BA8" w:rsidP="0016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4"/>
        </w:rPr>
      </w:pPr>
    </w:p>
    <w:p w:rsidR="00163BA8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443">
        <w:rPr>
          <w:rFonts w:ascii="Times New Roman" w:hAnsi="Times New Roman" w:cs="Times New Roman"/>
          <w:sz w:val="24"/>
          <w:szCs w:val="24"/>
        </w:rPr>
        <w:t>Цель: Формировать умения и навыки расч</w:t>
      </w:r>
      <w:r>
        <w:rPr>
          <w:rFonts w:ascii="Times New Roman" w:hAnsi="Times New Roman" w:cs="Times New Roman"/>
          <w:sz w:val="24"/>
          <w:szCs w:val="24"/>
        </w:rPr>
        <w:t>ета обязательных платежей в бюд</w:t>
      </w:r>
      <w:r w:rsidRPr="00381443">
        <w:rPr>
          <w:rFonts w:ascii="Times New Roman" w:hAnsi="Times New Roman" w:cs="Times New Roman"/>
          <w:sz w:val="24"/>
          <w:szCs w:val="24"/>
        </w:rPr>
        <w:t>жет, работать с нормативными документами, правильно применять ставки</w:t>
      </w:r>
    </w:p>
    <w:p w:rsidR="00163BA8" w:rsidRDefault="00163BA8" w:rsidP="00163B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lang w:eastAsia="x-none"/>
        </w:rPr>
      </w:pPr>
    </w:p>
    <w:p w:rsidR="00163BA8" w:rsidRPr="00F022E7" w:rsidRDefault="00163BA8" w:rsidP="00163B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022E7">
        <w:rPr>
          <w:rFonts w:ascii="Times New Roman" w:hAnsi="Times New Roman" w:cs="Times New Roman"/>
          <w:sz w:val="24"/>
          <w:szCs w:val="24"/>
          <w:lang w:eastAsia="x-none"/>
        </w:rPr>
        <w:t>Ставки платы за выбросы загрязняющих веществ от стационарных источников составляют:</w:t>
      </w:r>
    </w:p>
    <w:p w:rsidR="00163BA8" w:rsidRPr="00F022E7" w:rsidRDefault="00163BA8" w:rsidP="00163B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x-none"/>
        </w:rPr>
      </w:pPr>
      <w:r w:rsidRPr="00F022E7">
        <w:rPr>
          <w:rFonts w:ascii="Times New Roman" w:hAnsi="Times New Roman" w:cs="Times New Roman"/>
          <w:sz w:val="24"/>
          <w:szCs w:val="24"/>
          <w:lang w:eastAsia="x-none"/>
        </w:rPr>
        <w:t> </w:t>
      </w:r>
    </w:p>
    <w:tbl>
      <w:tblPr>
        <w:tblW w:w="4328" w:type="pct"/>
        <w:jc w:val="center"/>
        <w:tblInd w:w="2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3791"/>
        <w:gridCol w:w="1929"/>
        <w:gridCol w:w="1744"/>
      </w:tblGrid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  <w:proofErr w:type="gramStart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2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Виды загрязняющих веществ</w:t>
            </w: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Ставки платы за 1 тонну (МРП)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Ставки платы за 1 килограмм (МРП)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Окислы серы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Окислы азота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Пыль и зола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Свинец и его соединения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1 993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Сероводород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Фенолы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166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Углеводороды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0,16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Формальдегид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166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Окислы углерода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0,16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Метан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0,01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11.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Сажа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Окислы железа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Аммиак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14.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Хром шестивалентный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399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15.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Окислы меди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299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</w:tr>
      <w:tr w:rsidR="00163BA8" w:rsidRPr="00F022E7" w:rsidTr="00DC3298">
        <w:trPr>
          <w:trHeight w:val="20"/>
          <w:jc w:val="center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16.</w:t>
            </w:r>
          </w:p>
        </w:tc>
        <w:tc>
          <w:tcPr>
            <w:tcW w:w="2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Бен</w:t>
            </w:r>
            <w:proofErr w:type="gramStart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з</w:t>
            </w:r>
            <w:proofErr w:type="spellEnd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(</w:t>
            </w:r>
            <w:proofErr w:type="gramEnd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а)</w:t>
            </w:r>
            <w:proofErr w:type="spellStart"/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пирен</w:t>
            </w:r>
            <w:proofErr w:type="spellEnd"/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63BA8" w:rsidRPr="00F022E7" w:rsidRDefault="00163BA8" w:rsidP="00DC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022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498,3</w:t>
            </w:r>
          </w:p>
        </w:tc>
      </w:tr>
    </w:tbl>
    <w:p w:rsidR="00163BA8" w:rsidRDefault="00163BA8" w:rsidP="00163B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lang w:eastAsia="x-none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31C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Рыбное хозяйство «Форель» производит отлов рыбы на водных источниках.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За отчетный налоговый период отлов рыбы составил 2820 кг.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Ставка платы – 73,64 тенге/тонна.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Рассчитать плату за пользование водным</w:t>
      </w:r>
      <w:r>
        <w:rPr>
          <w:rFonts w:ascii="Times New Roman" w:hAnsi="Times New Roman" w:cs="Times New Roman"/>
          <w:sz w:val="24"/>
          <w:szCs w:val="24"/>
        </w:rPr>
        <w:t>и ресурсами поверхностных источ</w:t>
      </w:r>
      <w:r w:rsidRPr="00331C83">
        <w:rPr>
          <w:rFonts w:ascii="Times New Roman" w:hAnsi="Times New Roman" w:cs="Times New Roman"/>
          <w:sz w:val="24"/>
          <w:szCs w:val="24"/>
        </w:rPr>
        <w:t>ников.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31C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331C83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331C83">
        <w:rPr>
          <w:rFonts w:ascii="Times New Roman" w:hAnsi="Times New Roman" w:cs="Times New Roman"/>
          <w:sz w:val="24"/>
          <w:szCs w:val="24"/>
        </w:rPr>
        <w:t>» использует воду из водохо</w:t>
      </w:r>
      <w:r>
        <w:rPr>
          <w:rFonts w:ascii="Times New Roman" w:hAnsi="Times New Roman" w:cs="Times New Roman"/>
          <w:sz w:val="24"/>
          <w:szCs w:val="24"/>
        </w:rPr>
        <w:t>зяйственных систем для производ</w:t>
      </w:r>
      <w:r w:rsidRPr="00331C83">
        <w:rPr>
          <w:rFonts w:ascii="Times New Roman" w:hAnsi="Times New Roman" w:cs="Times New Roman"/>
          <w:sz w:val="24"/>
          <w:szCs w:val="24"/>
        </w:rPr>
        <w:t>ственных нужд. В феврале фактический объем забранной воды составил 5 000 м3.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Лимит забора воды – 4 855 м3.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Тариф за 1 м3 воды в пределах лимита – 10,36 тенге.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Рассчитать плату за пользование водным</w:t>
      </w:r>
      <w:r>
        <w:rPr>
          <w:rFonts w:ascii="Times New Roman" w:hAnsi="Times New Roman" w:cs="Times New Roman"/>
          <w:sz w:val="24"/>
          <w:szCs w:val="24"/>
        </w:rPr>
        <w:t>и ресурсами поверхностных источ</w:t>
      </w:r>
      <w:r w:rsidRPr="00331C83">
        <w:rPr>
          <w:rFonts w:ascii="Times New Roman" w:hAnsi="Times New Roman" w:cs="Times New Roman"/>
          <w:sz w:val="24"/>
          <w:szCs w:val="24"/>
        </w:rPr>
        <w:t>ников.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31C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Определить сбор за выезд автотранспортных сре</w:t>
      </w:r>
      <w:proofErr w:type="gramStart"/>
      <w:r w:rsidRPr="00331C83">
        <w:rPr>
          <w:rFonts w:ascii="Times New Roman" w:hAnsi="Times New Roman" w:cs="Times New Roman"/>
          <w:sz w:val="24"/>
          <w:szCs w:val="24"/>
        </w:rPr>
        <w:t>дств с т</w:t>
      </w:r>
      <w:proofErr w:type="gramEnd"/>
      <w:r w:rsidRPr="00331C83">
        <w:rPr>
          <w:rFonts w:ascii="Times New Roman" w:hAnsi="Times New Roman" w:cs="Times New Roman"/>
          <w:sz w:val="24"/>
          <w:szCs w:val="24"/>
        </w:rPr>
        <w:t>ерритории РК,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отечественное автотранспортное средство осуществляет перевозку пассажиров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>и грузов в международном сообщении.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7.4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 xml:space="preserve">Определить сбор за проезд иностранного </w:t>
      </w:r>
      <w:r>
        <w:rPr>
          <w:rFonts w:ascii="Times New Roman" w:hAnsi="Times New Roman" w:cs="Times New Roman"/>
          <w:sz w:val="24"/>
          <w:szCs w:val="24"/>
        </w:rPr>
        <w:t>крупногабаритного автотранспорт</w:t>
      </w:r>
      <w:r w:rsidRPr="00331C83">
        <w:rPr>
          <w:rFonts w:ascii="Times New Roman" w:hAnsi="Times New Roman" w:cs="Times New Roman"/>
          <w:sz w:val="24"/>
          <w:szCs w:val="24"/>
        </w:rPr>
        <w:t>ного средства (высота 4 м, ширина 2,6 м) по т</w:t>
      </w:r>
      <w:r>
        <w:rPr>
          <w:rFonts w:ascii="Times New Roman" w:hAnsi="Times New Roman" w:cs="Times New Roman"/>
          <w:sz w:val="24"/>
          <w:szCs w:val="24"/>
        </w:rPr>
        <w:t>ерритории РК и за превышение до</w:t>
      </w:r>
      <w:r w:rsidRPr="00331C83">
        <w:rPr>
          <w:rFonts w:ascii="Times New Roman" w:hAnsi="Times New Roman" w:cs="Times New Roman"/>
          <w:sz w:val="24"/>
          <w:szCs w:val="24"/>
        </w:rPr>
        <w:t>пустимых габаритов, если: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1. Ставка сбора за въезд (выезд) на территорию (с территории) РК, транзит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C83">
        <w:rPr>
          <w:rFonts w:ascii="Times New Roman" w:hAnsi="Times New Roman" w:cs="Times New Roman"/>
          <w:sz w:val="24"/>
          <w:szCs w:val="24"/>
        </w:rPr>
        <w:t xml:space="preserve">территории РК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31C83">
        <w:rPr>
          <w:rFonts w:ascii="Times New Roman" w:hAnsi="Times New Roman" w:cs="Times New Roman"/>
          <w:sz w:val="24"/>
          <w:szCs w:val="24"/>
        </w:rPr>
        <w:t>0 МРП.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lastRenderedPageBreak/>
        <w:t>2. Расстояние перевозки по территории РК составляет 3520 км.</w:t>
      </w: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BA8" w:rsidRPr="00331C83" w:rsidRDefault="00163BA8" w:rsidP="00163BA8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31C83">
        <w:rPr>
          <w:rFonts w:ascii="Times New Roman" w:hAnsi="Times New Roman" w:cs="Times New Roman"/>
          <w:sz w:val="24"/>
          <w:szCs w:val="24"/>
        </w:rPr>
        <w:t>Задача 1</w:t>
      </w:r>
      <w:r>
        <w:rPr>
          <w:rFonts w:ascii="Times New Roman" w:hAnsi="Times New Roman" w:cs="Times New Roman"/>
          <w:sz w:val="24"/>
          <w:szCs w:val="24"/>
        </w:rPr>
        <w:t>7.5</w:t>
      </w:r>
    </w:p>
    <w:p w:rsidR="00163BA8" w:rsidRDefault="00163BA8" w:rsidP="00163BA8">
      <w:pPr>
        <w:pStyle w:val="2"/>
        <w:ind w:left="0" w:firstLine="425"/>
        <w:rPr>
          <w:b/>
          <w:szCs w:val="24"/>
          <w:lang w:val="ru-RU"/>
        </w:rPr>
      </w:pPr>
      <w:r w:rsidRPr="00331C83">
        <w:rPr>
          <w:szCs w:val="24"/>
        </w:rPr>
        <w:t>ТОО «Титан» осуществляет деятельность</w:t>
      </w:r>
      <w:r>
        <w:rPr>
          <w:szCs w:val="24"/>
        </w:rPr>
        <w:t xml:space="preserve"> в порядке специального природо</w:t>
      </w:r>
      <w:r w:rsidRPr="00331C83">
        <w:rPr>
          <w:szCs w:val="24"/>
        </w:rPr>
        <w:t>пользования.</w:t>
      </w:r>
      <w:r>
        <w:rPr>
          <w:szCs w:val="24"/>
        </w:rPr>
        <w:t xml:space="preserve"> </w:t>
      </w:r>
      <w:r w:rsidRPr="00331C83">
        <w:rPr>
          <w:szCs w:val="24"/>
        </w:rPr>
        <w:t>Рассчитать плату за выбросы в окружающую среду, если за отчетный период</w:t>
      </w:r>
      <w:r>
        <w:rPr>
          <w:szCs w:val="24"/>
        </w:rPr>
        <w:t xml:space="preserve"> </w:t>
      </w:r>
      <w:r w:rsidRPr="00331C83">
        <w:rPr>
          <w:szCs w:val="24"/>
        </w:rPr>
        <w:t>выбросы пыли и золы составили 4,5 тонны.</w:t>
      </w:r>
      <w:r>
        <w:rPr>
          <w:szCs w:val="24"/>
        </w:rPr>
        <w:t xml:space="preserve"> (</w:t>
      </w:r>
      <w:bookmarkStart w:id="0" w:name="_Toc505638056"/>
      <w:r w:rsidRPr="00F022E7">
        <w:t xml:space="preserve"> </w:t>
      </w:r>
      <w:r w:rsidRPr="00F022E7">
        <w:rPr>
          <w:rStyle w:val="s1"/>
        </w:rPr>
        <w:t>Статья 576. Ставки платы</w:t>
      </w:r>
      <w:bookmarkEnd w:id="0"/>
      <w:r w:rsidRPr="00F022E7">
        <w:rPr>
          <w:b/>
          <w:szCs w:val="24"/>
        </w:rPr>
        <w:t>)</w:t>
      </w:r>
    </w:p>
    <w:p w:rsidR="00163BA8" w:rsidRDefault="00163BA8" w:rsidP="00163BA8">
      <w:pPr>
        <w:rPr>
          <w:lang w:eastAsia="x-none"/>
        </w:rPr>
      </w:pPr>
    </w:p>
    <w:p w:rsidR="005B46DD" w:rsidRDefault="005B46DD">
      <w:bookmarkStart w:id="1" w:name="_GoBack"/>
      <w:bookmarkEnd w:id="1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A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63BA8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A8"/>
  </w:style>
  <w:style w:type="paragraph" w:styleId="2">
    <w:name w:val="heading 2"/>
    <w:basedOn w:val="a"/>
    <w:next w:val="a"/>
    <w:link w:val="20"/>
    <w:uiPriority w:val="9"/>
    <w:unhideWhenUsed/>
    <w:qFormat/>
    <w:rsid w:val="00163BA8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3BA8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163BA8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A8"/>
  </w:style>
  <w:style w:type="paragraph" w:styleId="2">
    <w:name w:val="heading 2"/>
    <w:basedOn w:val="a"/>
    <w:next w:val="a"/>
    <w:link w:val="20"/>
    <w:uiPriority w:val="9"/>
    <w:unhideWhenUsed/>
    <w:qFormat/>
    <w:rsid w:val="00163BA8"/>
    <w:pPr>
      <w:keepNext/>
      <w:keepLines/>
      <w:spacing w:after="60" w:line="240" w:lineRule="auto"/>
      <w:ind w:left="1134" w:hanging="709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3BA8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character" w:customStyle="1" w:styleId="s1">
    <w:name w:val="s1"/>
    <w:rsid w:val="00163BA8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2020-12-04T03:34:00Z</dcterms:created>
  <dcterms:modified xsi:type="dcterms:W3CDTF">2020-12-04T03:34:00Z</dcterms:modified>
</cp:coreProperties>
</file>